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105E0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105E08">
              <w:rPr>
                <w:rFonts w:cs="Times New Roman"/>
                <w:sz w:val="26"/>
                <w:szCs w:val="26"/>
              </w:rPr>
              <w:t>21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E309D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b/>
          <w:sz w:val="26"/>
          <w:szCs w:val="26"/>
        </w:rPr>
        <w:t>с</w:t>
      </w:r>
      <w:r>
        <w:rPr>
          <w:rFonts w:cs="Times New Roman"/>
          <w:b/>
          <w:sz w:val="26"/>
          <w:szCs w:val="26"/>
        </w:rPr>
        <w:t xml:space="preserve">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309D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E309DF">
        <w:rPr>
          <w:rFonts w:ascii="Times New Roman" w:hAnsi="Times New Roman" w:cs="Times New Roman"/>
          <w:sz w:val="26"/>
          <w:szCs w:val="26"/>
        </w:rPr>
        <w:t xml:space="preserve">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56BB9" w:rsidRPr="00856BB9">
        <w:rPr>
          <w:rFonts w:ascii="Times New Roman" w:hAnsi="Times New Roman" w:cs="Times New Roman"/>
          <w:sz w:val="26"/>
          <w:szCs w:val="26"/>
        </w:rPr>
        <w:t>главный 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>
        <w:rPr>
          <w:rFonts w:ascii="Times New Roman" w:hAnsi="Times New Roman" w:cs="Times New Roman"/>
          <w:sz w:val="26"/>
          <w:szCs w:val="26"/>
        </w:rPr>
        <w:t>главного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36370D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605FA8">
        <w:rPr>
          <w:rFonts w:cs="Times New Roman"/>
          <w:sz w:val="26"/>
          <w:szCs w:val="26"/>
        </w:rPr>
        <w:t>главного государственного налогового инспектора.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370D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36370D" w:rsidRPr="0036370D">
        <w:rPr>
          <w:sz w:val="26"/>
          <w:szCs w:val="26"/>
        </w:rPr>
        <w:t>Кодекс Российской Федерации об административных правонарушениях, Глава 14.</w:t>
      </w:r>
      <w:proofErr w:type="gramEnd"/>
      <w:r w:rsidR="0036370D" w:rsidRPr="0036370D">
        <w:rPr>
          <w:sz w:val="26"/>
          <w:szCs w:val="26"/>
        </w:rPr>
        <w:t xml:space="preserve"> Административное правонарушение в области предпринимательской деятельности и деятельности саморегулируемых организаций; Налоговый кодекс Российской Федерации, Раздел V. Общие правила исполнения обязанности по уплате налогов, сборов, страховых взносов; Уголовный кодекс Российской Федерации (статьи 159, 195-199.2); Уголовно-процессуальный кодекс Российской Федерации (статьи 44, 140, 141, 144, 145); Гражданский кодекс Российской Федерации; Гражданский процессуальный кодекс Российской Федерации; Федеральный закон от 26 октября 2002 г. № 127-ФЗ «О несостоятельности (банкротстве)»;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36370D" w:rsidRPr="0036370D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36370D" w:rsidRPr="0036370D">
        <w:rPr>
          <w:sz w:val="26"/>
          <w:szCs w:val="26"/>
        </w:rPr>
        <w:t xml:space="preserve"> 2004 г. № 219 «О </w:t>
      </w:r>
      <w:r w:rsidR="0036370D" w:rsidRPr="0036370D">
        <w:rPr>
          <w:sz w:val="26"/>
          <w:szCs w:val="26"/>
        </w:rPr>
        <w:lastRenderedPageBreak/>
        <w:t>Порядке голосования уполномоченного органа в делах о банкротстве и в процедурах банкротства при участии в собраниях кредиторов»; приказ ФНС России от 14 октября 2016 г. № ММВ-7-18/560@ «Об организации работы по представлению интересов налоговых органов в судах».</w:t>
      </w:r>
    </w:p>
    <w:p w:rsidR="009129AC" w:rsidRPr="003A1F6E" w:rsidRDefault="00E309D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 xml:space="preserve">ультата; управлять изменениями; </w:t>
      </w:r>
      <w:r w:rsidR="00E408A9" w:rsidRPr="007A71BC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18, 19, 20, 20.1 </w:t>
      </w:r>
      <w:r w:rsidR="009129AC" w:rsidRPr="007A71BC">
        <w:rPr>
          <w:rFonts w:cs="Times New Roman"/>
          <w:sz w:val="26"/>
          <w:szCs w:val="26"/>
        </w:rPr>
        <w:lastRenderedPageBreak/>
        <w:t>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18783E" w:rsidRDefault="00DE2FAA" w:rsidP="009129AC">
      <w:pPr>
        <w:widowControl w:val="0"/>
        <w:rPr>
          <w:rFonts w:cs="Times New Roman"/>
          <w:sz w:val="26"/>
          <w:szCs w:val="26"/>
        </w:rPr>
      </w:pPr>
      <w:r w:rsidRPr="0018783E">
        <w:rPr>
          <w:rFonts w:cs="Times New Roman"/>
          <w:sz w:val="26"/>
          <w:szCs w:val="26"/>
        </w:rPr>
        <w:t>3.2</w:t>
      </w:r>
      <w:r w:rsidR="009129AC" w:rsidRPr="0018783E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18783E">
        <w:rPr>
          <w:rFonts w:cs="Times New Roman"/>
          <w:sz w:val="26"/>
          <w:szCs w:val="26"/>
        </w:rPr>
        <w:t>Управление</w:t>
      </w:r>
      <w:r w:rsidR="009129AC" w:rsidRPr="0018783E">
        <w:rPr>
          <w:rFonts w:cs="Times New Roman"/>
          <w:sz w:val="26"/>
          <w:szCs w:val="26"/>
        </w:rPr>
        <w:t xml:space="preserve">, </w:t>
      </w:r>
      <w:r w:rsidR="00214679" w:rsidRPr="0018783E">
        <w:rPr>
          <w:rFonts w:cs="Times New Roman"/>
          <w:sz w:val="26"/>
          <w:szCs w:val="26"/>
        </w:rPr>
        <w:t xml:space="preserve">на </w:t>
      </w:r>
      <w:r w:rsidR="00E309DF" w:rsidRPr="0018783E">
        <w:rPr>
          <w:rFonts w:cs="Times New Roman"/>
          <w:sz w:val="26"/>
          <w:szCs w:val="26"/>
        </w:rPr>
        <w:t>главного государственного налогового ин</w:t>
      </w:r>
      <w:r w:rsidR="00751AA2" w:rsidRPr="0018783E">
        <w:rPr>
          <w:rFonts w:cs="Times New Roman"/>
          <w:sz w:val="26"/>
          <w:szCs w:val="26"/>
        </w:rPr>
        <w:t>с</w:t>
      </w:r>
      <w:r w:rsidR="00E309DF" w:rsidRPr="0018783E">
        <w:rPr>
          <w:rFonts w:cs="Times New Roman"/>
          <w:sz w:val="26"/>
          <w:szCs w:val="26"/>
        </w:rPr>
        <w:t xml:space="preserve">пектора </w:t>
      </w:r>
      <w:r w:rsidR="00D77633" w:rsidRPr="0018783E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18783E">
        <w:rPr>
          <w:rFonts w:cs="Times New Roman"/>
          <w:sz w:val="26"/>
          <w:szCs w:val="26"/>
        </w:rPr>
        <w:t>обязан</w:t>
      </w:r>
      <w:r w:rsidR="00D77633" w:rsidRPr="0018783E">
        <w:rPr>
          <w:rFonts w:cs="Times New Roman"/>
          <w:sz w:val="26"/>
          <w:szCs w:val="26"/>
        </w:rPr>
        <w:t>ности</w:t>
      </w:r>
      <w:r w:rsidR="009129AC" w:rsidRPr="0018783E">
        <w:rPr>
          <w:rFonts w:cs="Times New Roman"/>
          <w:sz w:val="26"/>
          <w:szCs w:val="26"/>
        </w:rPr>
        <w:t>: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в рамках законодательства Российской Федерации по указаниям руководства  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процессе проведения </w:t>
      </w:r>
      <w:r w:rsidRPr="0018783E">
        <w:rPr>
          <w:rFonts w:eastAsia="Times New Roman" w:cs="Times New Roman"/>
          <w:sz w:val="26"/>
          <w:szCs w:val="26"/>
          <w:lang w:eastAsia="ru-RU"/>
        </w:rPr>
        <w:t xml:space="preserve">предпроверочного анализа и </w:t>
      </w:r>
      <w:r w:rsidRPr="00605FA8">
        <w:rPr>
          <w:rFonts w:eastAsia="Times New Roman" w:cs="Times New Roman"/>
          <w:sz w:val="26"/>
          <w:szCs w:val="26"/>
          <w:lang w:eastAsia="ru-RU"/>
        </w:rPr>
        <w:t xml:space="preserve">контрольных мероприятий в составе проверяющих и проектных групп в целях обеспечения перспективы погашения задолженности в процедуре банкротства; 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осуществляет мероприятия, относящие к полномочиям Управления, в соответствии с Законом о банкротстве, другими </w:t>
      </w:r>
      <w:r w:rsidRPr="0018783E">
        <w:rPr>
          <w:rFonts w:eastAsia="Times New Roman" w:cs="Times New Roman"/>
          <w:sz w:val="26"/>
          <w:szCs w:val="26"/>
          <w:lang w:eastAsia="ru-RU"/>
        </w:rPr>
        <w:t>нормативно-правовыми актами</w:t>
      </w:r>
      <w:r w:rsidRPr="00605FA8">
        <w:rPr>
          <w:rFonts w:eastAsia="Times New Roman" w:cs="Times New Roman"/>
          <w:sz w:val="26"/>
          <w:szCs w:val="26"/>
          <w:lang w:eastAsia="ru-RU"/>
        </w:rPr>
        <w:t>.</w:t>
      </w:r>
    </w:p>
    <w:p w:rsidR="00605FA8" w:rsidRPr="00605FA8" w:rsidRDefault="00605FA8" w:rsidP="00605FA8">
      <w:pPr>
        <w:widowControl w:val="0"/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605FA8">
        <w:rPr>
          <w:rFonts w:eastAsia="Times New Roman" w:cs="Times New Roman"/>
          <w:snapToGrid w:val="0"/>
          <w:color w:val="000000"/>
          <w:spacing w:val="1"/>
          <w:sz w:val="26"/>
          <w:szCs w:val="26"/>
          <w:lang w:eastAsia="ru-RU"/>
        </w:rPr>
        <w:t xml:space="preserve"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банкротом. 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рассматривает проекты решений о подаче в арбитражный суд заявлений о признании банкротами должников, оформляет и направляет в ФНС в установленные сроки заключения о целесообразности или нецелесообразности обращения с заявлением о банкротстве в Арбитражный суд.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autoSpaceDE w:val="0"/>
        <w:autoSpaceDN w:val="0"/>
        <w:adjustRightInd w:val="0"/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605FA8" w:rsidRPr="00605FA8" w:rsidRDefault="00605FA8" w:rsidP="00605FA8">
      <w:pPr>
        <w:widowControl w:val="0"/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605FA8">
        <w:rPr>
          <w:rFonts w:eastAsia="Times New Roman" w:cs="Times New Roman"/>
          <w:snapToGrid w:val="0"/>
          <w:sz w:val="26"/>
          <w:szCs w:val="26"/>
          <w:lang w:eastAsia="ru-RU"/>
        </w:rPr>
        <w:t>направляет в ФНС информацию в целях  выбора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autoSpaceDE w:val="0"/>
        <w:autoSpaceDN w:val="0"/>
        <w:adjustRightInd w:val="0"/>
        <w:ind w:left="0" w:firstLine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</w:t>
      </w:r>
      <w:hyperlink r:id="rId13" w:history="1">
        <w:r w:rsidRPr="00605FA8">
          <w:rPr>
            <w:rFonts w:eastAsia="Times New Roman" w:cs="Times New Roman"/>
            <w:sz w:val="26"/>
            <w:szCs w:val="26"/>
            <w:lang w:eastAsia="ru-RU"/>
          </w:rPr>
          <w:t>статьей 28</w:t>
        </w:r>
      </w:hyperlink>
      <w:r w:rsidRPr="00605FA8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) Едином федеральном </w:t>
      </w: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>реестре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сведений о фактах деятельности юридических лиц.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 xml:space="preserve">подготавливает жалобы (заявления, обращения, материалы) в соответствующие государственные органы (арбитражный суд, суды общей юрисдикции, Управление </w:t>
      </w:r>
      <w:proofErr w:type="spellStart"/>
      <w:r w:rsidRPr="00605FA8">
        <w:rPr>
          <w:rFonts w:eastAsia="Times New Roman" w:cs="Times New Roman"/>
          <w:sz w:val="26"/>
          <w:szCs w:val="26"/>
          <w:lang w:eastAsia="ru-RU"/>
        </w:rPr>
        <w:t>Росреестра</w:t>
      </w:r>
      <w:proofErr w:type="spell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взыскания убытков, причиненных неправомерными действиями арбитражных управляющих.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bCs/>
          <w:sz w:val="26"/>
          <w:szCs w:val="26"/>
          <w:lang w:eastAsia="ru-RU"/>
        </w:rPr>
        <w:lastRenderedPageBreak/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</w:t>
      </w:r>
      <w:r w:rsidRPr="00605FA8">
        <w:rPr>
          <w:rFonts w:eastAsia="Times New Roman" w:cs="Times New Roman"/>
          <w:sz w:val="26"/>
          <w:szCs w:val="26"/>
          <w:lang w:eastAsia="ru-RU"/>
        </w:rPr>
        <w:t xml:space="preserve"> органа в делах о банкротстве и в процедурах банкротства;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 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оказывает методическую и консультативную помощь территориальным налоговым органам Ульяновской области;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в составе бригад Управления участвует в аудиторских (комплексных и тематических) проверках внутреннего </w:t>
      </w: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по обеспечению процедур банкротства;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участвует в проведении дистанционного </w:t>
      </w: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деятельностью территориальных налоговых органов по вопросам обеспечения процедур банкротства и готовит заключения по выявленным нарушениям;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DF2DE5" w:rsidRDefault="00605FA8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принимает участие в организации и выступает на проводимых семинарах и технических учёбах;</w:t>
      </w:r>
    </w:p>
    <w:p w:rsidR="00DF2DE5" w:rsidRDefault="000421FC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F2DE5">
        <w:rPr>
          <w:rFonts w:cs="Times New Roman"/>
          <w:sz w:val="26"/>
          <w:szCs w:val="26"/>
        </w:rPr>
        <w:t>своевременно и качественно</w:t>
      </w:r>
      <w:r w:rsidR="008F029A" w:rsidRPr="00DF2DE5">
        <w:rPr>
          <w:rFonts w:cs="Times New Roman"/>
          <w:sz w:val="26"/>
          <w:szCs w:val="26"/>
        </w:rPr>
        <w:t xml:space="preserve"> исполн</w:t>
      </w:r>
      <w:r w:rsidR="00605FA8" w:rsidRPr="00DF2DE5">
        <w:rPr>
          <w:rFonts w:cs="Times New Roman"/>
          <w:sz w:val="26"/>
          <w:szCs w:val="26"/>
        </w:rPr>
        <w:t>яет</w:t>
      </w:r>
      <w:r w:rsidR="008F029A" w:rsidRPr="00DF2DE5">
        <w:rPr>
          <w:rFonts w:cs="Times New Roman"/>
          <w:sz w:val="26"/>
          <w:szCs w:val="26"/>
        </w:rPr>
        <w:t xml:space="preserve"> поручени</w:t>
      </w:r>
      <w:r w:rsidR="00605FA8" w:rsidRPr="00DF2DE5">
        <w:rPr>
          <w:rFonts w:cs="Times New Roman"/>
          <w:sz w:val="26"/>
          <w:szCs w:val="26"/>
        </w:rPr>
        <w:t>я</w:t>
      </w:r>
      <w:r w:rsidRPr="00DF2DE5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DF2DE5" w:rsidRDefault="008F029A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F2DE5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DF2DE5">
        <w:rPr>
          <w:rFonts w:cs="Times New Roman"/>
          <w:sz w:val="26"/>
          <w:szCs w:val="26"/>
        </w:rPr>
        <w:t xml:space="preserve"> </w:t>
      </w:r>
      <w:r w:rsidRPr="00DF2DE5">
        <w:rPr>
          <w:rFonts w:cs="Times New Roman"/>
          <w:sz w:val="26"/>
          <w:szCs w:val="26"/>
        </w:rPr>
        <w:t>исполн</w:t>
      </w:r>
      <w:r w:rsidR="00605FA8" w:rsidRPr="00DF2DE5">
        <w:rPr>
          <w:rFonts w:cs="Times New Roman"/>
          <w:sz w:val="26"/>
          <w:szCs w:val="26"/>
        </w:rPr>
        <w:t>яет</w:t>
      </w:r>
      <w:r w:rsidRPr="00DF2DE5">
        <w:rPr>
          <w:rFonts w:cs="Times New Roman"/>
          <w:sz w:val="26"/>
          <w:szCs w:val="26"/>
        </w:rPr>
        <w:t xml:space="preserve"> должностных обязанностей в соответствии с настоящим Регламентом своевременно и добросовестно и</w:t>
      </w:r>
      <w:r w:rsidR="000421FC" w:rsidRPr="00DF2DE5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DF2DE5" w:rsidRDefault="008F029A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F2DE5">
        <w:rPr>
          <w:rFonts w:cs="Times New Roman"/>
          <w:sz w:val="26"/>
          <w:szCs w:val="26"/>
        </w:rPr>
        <w:t>соблюд</w:t>
      </w:r>
      <w:r w:rsidR="00605FA8" w:rsidRPr="00DF2DE5">
        <w:rPr>
          <w:rFonts w:cs="Times New Roman"/>
          <w:sz w:val="26"/>
          <w:szCs w:val="26"/>
        </w:rPr>
        <w:t>ает</w:t>
      </w:r>
      <w:r w:rsidRPr="00DF2DE5">
        <w:rPr>
          <w:rFonts w:cs="Times New Roman"/>
          <w:sz w:val="26"/>
          <w:szCs w:val="26"/>
        </w:rPr>
        <w:t xml:space="preserve"> правил</w:t>
      </w:r>
      <w:r w:rsidR="000421FC" w:rsidRPr="00DF2DE5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DF2DE5" w:rsidRDefault="00C52BF4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F2DE5">
        <w:rPr>
          <w:rFonts w:cs="Times New Roman"/>
          <w:sz w:val="26"/>
          <w:szCs w:val="26"/>
        </w:rPr>
        <w:t>сохран</w:t>
      </w:r>
      <w:r w:rsidR="00605FA8" w:rsidRPr="00DF2DE5">
        <w:rPr>
          <w:rFonts w:cs="Times New Roman"/>
          <w:sz w:val="26"/>
          <w:szCs w:val="26"/>
        </w:rPr>
        <w:t>яет</w:t>
      </w:r>
      <w:r w:rsidRPr="00DF2DE5">
        <w:rPr>
          <w:rFonts w:cs="Times New Roman"/>
          <w:sz w:val="26"/>
          <w:szCs w:val="26"/>
        </w:rPr>
        <w:t xml:space="preserve"> государственно</w:t>
      </w:r>
      <w:r w:rsidR="00605FA8" w:rsidRPr="00DF2DE5">
        <w:rPr>
          <w:rFonts w:cs="Times New Roman"/>
          <w:sz w:val="26"/>
          <w:szCs w:val="26"/>
        </w:rPr>
        <w:t>е</w:t>
      </w:r>
      <w:r w:rsidR="000421FC" w:rsidRPr="00DF2DE5">
        <w:rPr>
          <w:rFonts w:cs="Times New Roman"/>
          <w:sz w:val="26"/>
          <w:szCs w:val="26"/>
        </w:rPr>
        <w:t xml:space="preserve"> имуществ</w:t>
      </w:r>
      <w:r w:rsidR="00605FA8" w:rsidRPr="00DF2DE5">
        <w:rPr>
          <w:rFonts w:cs="Times New Roman"/>
          <w:sz w:val="26"/>
          <w:szCs w:val="26"/>
        </w:rPr>
        <w:t>о</w:t>
      </w:r>
      <w:r w:rsidR="000421FC" w:rsidRPr="00DF2DE5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DF2DE5">
        <w:rPr>
          <w:rFonts w:cs="Times New Roman"/>
          <w:sz w:val="26"/>
          <w:szCs w:val="26"/>
        </w:rPr>
        <w:t>стных обязанностей, обеспеч</w:t>
      </w:r>
      <w:r w:rsidR="00605FA8" w:rsidRPr="00DF2DE5">
        <w:rPr>
          <w:rFonts w:cs="Times New Roman"/>
          <w:sz w:val="26"/>
          <w:szCs w:val="26"/>
        </w:rPr>
        <w:t>ивает</w:t>
      </w:r>
      <w:r w:rsidRPr="00DF2DE5">
        <w:rPr>
          <w:rFonts w:cs="Times New Roman"/>
          <w:sz w:val="26"/>
          <w:szCs w:val="26"/>
        </w:rPr>
        <w:t xml:space="preserve"> его целево</w:t>
      </w:r>
      <w:r w:rsidR="00605FA8" w:rsidRPr="00DF2DE5">
        <w:rPr>
          <w:rFonts w:cs="Times New Roman"/>
          <w:sz w:val="26"/>
          <w:szCs w:val="26"/>
        </w:rPr>
        <w:t>е</w:t>
      </w:r>
      <w:r w:rsidR="000421FC" w:rsidRPr="00DF2DE5">
        <w:rPr>
          <w:rFonts w:cs="Times New Roman"/>
          <w:sz w:val="26"/>
          <w:szCs w:val="26"/>
        </w:rPr>
        <w:t xml:space="preserve"> использовани</w:t>
      </w:r>
      <w:r w:rsidR="00605FA8" w:rsidRPr="00DF2DE5">
        <w:rPr>
          <w:rFonts w:cs="Times New Roman"/>
          <w:sz w:val="26"/>
          <w:szCs w:val="26"/>
        </w:rPr>
        <w:t>е</w:t>
      </w:r>
      <w:r w:rsidR="000421FC" w:rsidRPr="00DF2DE5">
        <w:rPr>
          <w:rFonts w:cs="Times New Roman"/>
          <w:sz w:val="26"/>
          <w:szCs w:val="26"/>
        </w:rPr>
        <w:t>;</w:t>
      </w:r>
    </w:p>
    <w:p w:rsidR="00DF2DE5" w:rsidRDefault="008F029A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F2DE5">
        <w:rPr>
          <w:rFonts w:cs="Times New Roman"/>
          <w:sz w:val="26"/>
          <w:szCs w:val="26"/>
        </w:rPr>
        <w:t>обеспеч</w:t>
      </w:r>
      <w:r w:rsidR="00605FA8" w:rsidRPr="00DF2DE5">
        <w:rPr>
          <w:rFonts w:cs="Times New Roman"/>
          <w:sz w:val="26"/>
          <w:szCs w:val="26"/>
        </w:rPr>
        <w:t>ивает</w:t>
      </w:r>
      <w:r w:rsidRPr="00DF2DE5">
        <w:rPr>
          <w:rFonts w:cs="Times New Roman"/>
          <w:sz w:val="26"/>
          <w:szCs w:val="26"/>
        </w:rPr>
        <w:t xml:space="preserve"> соблюдени</w:t>
      </w:r>
      <w:r w:rsidR="00605FA8" w:rsidRPr="00DF2DE5">
        <w:rPr>
          <w:rFonts w:cs="Times New Roman"/>
          <w:sz w:val="26"/>
          <w:szCs w:val="26"/>
        </w:rPr>
        <w:t>е</w:t>
      </w:r>
      <w:r w:rsidR="000421FC" w:rsidRPr="00DF2DE5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DF2DE5" w:rsidRDefault="000421FC" w:rsidP="00DF2DE5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F2DE5">
        <w:rPr>
          <w:rFonts w:cs="Times New Roman"/>
          <w:sz w:val="26"/>
          <w:szCs w:val="26"/>
        </w:rPr>
        <w:t>осуществля</w:t>
      </w:r>
      <w:r w:rsidR="00605FA8" w:rsidRPr="00DF2DE5">
        <w:rPr>
          <w:rFonts w:cs="Times New Roman"/>
          <w:sz w:val="26"/>
          <w:szCs w:val="26"/>
        </w:rPr>
        <w:t>ет</w:t>
      </w:r>
      <w:r w:rsidRPr="00DF2DE5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05FA8" w:rsidRDefault="00605FA8" w:rsidP="00605FA8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A5CD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10C72" w:rsidRDefault="00C10C72" w:rsidP="00C10C7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</w:t>
      </w:r>
      <w:r w:rsidR="000A5CD1">
        <w:rPr>
          <w:rFonts w:eastAsia="Calibri" w:cs="Times New Roman"/>
          <w:sz w:val="26"/>
          <w:szCs w:val="26"/>
        </w:rPr>
        <w:t xml:space="preserve">главный </w:t>
      </w:r>
      <w:r w:rsidRPr="005418FF">
        <w:rPr>
          <w:rFonts w:eastAsia="Calibri" w:cs="Times New Roman"/>
          <w:sz w:val="26"/>
          <w:szCs w:val="26"/>
        </w:rPr>
        <w:t>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главный 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F2DE5" w:rsidRDefault="00DF2DE5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F2DE5" w:rsidRDefault="00DF2DE5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F2DE5" w:rsidRDefault="00DF2DE5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605FA8" w:rsidRPr="007C05C5" w:rsidRDefault="00605FA8" w:rsidP="00605FA8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A5CD1">
        <w:rPr>
          <w:rFonts w:eastAsia="Calibri" w:cs="Times New Roman"/>
          <w:sz w:val="26"/>
          <w:szCs w:val="26"/>
        </w:rPr>
        <w:t xml:space="preserve">главный </w:t>
      </w:r>
      <w:r w:rsidRPr="005418FF">
        <w:rPr>
          <w:rFonts w:eastAsia="Calibri" w:cs="Times New Roman"/>
          <w:sz w:val="26"/>
          <w:szCs w:val="26"/>
        </w:rPr>
        <w:t xml:space="preserve"> государственный налоговый инспектор государственные услуги не оказывает.</w:t>
      </w:r>
    </w:p>
    <w:p w:rsidR="00605FA8" w:rsidRDefault="00605FA8" w:rsidP="00605FA8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DF2DE5">
      <w:pPr>
        <w:ind w:firstLine="0"/>
        <w:rPr>
          <w:sz w:val="26"/>
          <w:szCs w:val="26"/>
        </w:rPr>
      </w:pPr>
    </w:p>
    <w:sectPr w:rsidR="00265074" w:rsidRPr="00265074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9DC" w:rsidRDefault="00EB69DC" w:rsidP="00EA6485">
      <w:r>
        <w:separator/>
      </w:r>
    </w:p>
  </w:endnote>
  <w:endnote w:type="continuationSeparator" w:id="0">
    <w:p w:rsidR="00EB69DC" w:rsidRDefault="00EB69D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9DC" w:rsidRDefault="00EB69DC" w:rsidP="00EA6485">
      <w:r>
        <w:separator/>
      </w:r>
    </w:p>
  </w:footnote>
  <w:footnote w:type="continuationSeparator" w:id="0">
    <w:p w:rsidR="00EB69DC" w:rsidRDefault="00EB69D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1AA2" w:rsidRPr="00B310A4" w:rsidRDefault="00751AA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2DE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51AA2" w:rsidRPr="00B310A4" w:rsidRDefault="00751AA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56EF2"/>
    <w:rsid w:val="00066E3C"/>
    <w:rsid w:val="00070D4C"/>
    <w:rsid w:val="00070E27"/>
    <w:rsid w:val="00082F3D"/>
    <w:rsid w:val="00092DB7"/>
    <w:rsid w:val="000A24CC"/>
    <w:rsid w:val="000A292F"/>
    <w:rsid w:val="000A5CD1"/>
    <w:rsid w:val="000B335B"/>
    <w:rsid w:val="000C5876"/>
    <w:rsid w:val="00105E08"/>
    <w:rsid w:val="00110415"/>
    <w:rsid w:val="001130C3"/>
    <w:rsid w:val="001158C8"/>
    <w:rsid w:val="00122E85"/>
    <w:rsid w:val="00153D8E"/>
    <w:rsid w:val="0018783E"/>
    <w:rsid w:val="00194DA1"/>
    <w:rsid w:val="001A3FB9"/>
    <w:rsid w:val="001A40B3"/>
    <w:rsid w:val="001D3050"/>
    <w:rsid w:val="001D45A3"/>
    <w:rsid w:val="001E1D79"/>
    <w:rsid w:val="001E25C6"/>
    <w:rsid w:val="001E2F40"/>
    <w:rsid w:val="001F6D5E"/>
    <w:rsid w:val="00214679"/>
    <w:rsid w:val="00214C5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6370D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72F9D"/>
    <w:rsid w:val="005856AA"/>
    <w:rsid w:val="00586EDC"/>
    <w:rsid w:val="005B11E2"/>
    <w:rsid w:val="005E6D2C"/>
    <w:rsid w:val="005E6F31"/>
    <w:rsid w:val="00601182"/>
    <w:rsid w:val="00605FA8"/>
    <w:rsid w:val="0060771C"/>
    <w:rsid w:val="00620EB1"/>
    <w:rsid w:val="0065447F"/>
    <w:rsid w:val="006747F6"/>
    <w:rsid w:val="00687167"/>
    <w:rsid w:val="0069001C"/>
    <w:rsid w:val="00690B2D"/>
    <w:rsid w:val="006B79DB"/>
    <w:rsid w:val="006D5888"/>
    <w:rsid w:val="006F23AA"/>
    <w:rsid w:val="006F7692"/>
    <w:rsid w:val="007246A7"/>
    <w:rsid w:val="00725F6F"/>
    <w:rsid w:val="00735EA7"/>
    <w:rsid w:val="00737771"/>
    <w:rsid w:val="007404B0"/>
    <w:rsid w:val="00751AA2"/>
    <w:rsid w:val="007772F6"/>
    <w:rsid w:val="00786BA1"/>
    <w:rsid w:val="007A7DB0"/>
    <w:rsid w:val="007C05C5"/>
    <w:rsid w:val="007C17A8"/>
    <w:rsid w:val="007D4DBE"/>
    <w:rsid w:val="00810D38"/>
    <w:rsid w:val="008256CE"/>
    <w:rsid w:val="00847D76"/>
    <w:rsid w:val="0085364E"/>
    <w:rsid w:val="00856BB9"/>
    <w:rsid w:val="00881E11"/>
    <w:rsid w:val="008B3713"/>
    <w:rsid w:val="008D0E8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54D88"/>
    <w:rsid w:val="009573B5"/>
    <w:rsid w:val="00960679"/>
    <w:rsid w:val="009A1FFF"/>
    <w:rsid w:val="009A4EED"/>
    <w:rsid w:val="00A1369D"/>
    <w:rsid w:val="00A37715"/>
    <w:rsid w:val="00A422AF"/>
    <w:rsid w:val="00A51B8A"/>
    <w:rsid w:val="00A70AE2"/>
    <w:rsid w:val="00A73786"/>
    <w:rsid w:val="00A87DF2"/>
    <w:rsid w:val="00A9231B"/>
    <w:rsid w:val="00AC1C93"/>
    <w:rsid w:val="00B01B29"/>
    <w:rsid w:val="00B05EAF"/>
    <w:rsid w:val="00B227FE"/>
    <w:rsid w:val="00B23407"/>
    <w:rsid w:val="00B32811"/>
    <w:rsid w:val="00B3575E"/>
    <w:rsid w:val="00B37137"/>
    <w:rsid w:val="00B51B34"/>
    <w:rsid w:val="00B71DBB"/>
    <w:rsid w:val="00B8021A"/>
    <w:rsid w:val="00B86305"/>
    <w:rsid w:val="00BF04B9"/>
    <w:rsid w:val="00BF6176"/>
    <w:rsid w:val="00C10C72"/>
    <w:rsid w:val="00C3383C"/>
    <w:rsid w:val="00C339AD"/>
    <w:rsid w:val="00C52BF4"/>
    <w:rsid w:val="00C651F2"/>
    <w:rsid w:val="00C74BC8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ECF"/>
    <w:rsid w:val="00DF2DE5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B69DC"/>
    <w:rsid w:val="00EE1BE8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F4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0DCE217B6F11182D1DBB336E01D467F8B3FE528D4FD2A5F9F27BA229E78A0EB3F3374648EE7MFkF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6C73-D9D0-4BA6-A079-93A7374C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3608</Words>
  <Characters>20566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5</cp:revision>
  <cp:lastPrinted>2018-10-19T13:05:00Z</cp:lastPrinted>
  <dcterms:created xsi:type="dcterms:W3CDTF">2019-05-29T12:41:00Z</dcterms:created>
  <dcterms:modified xsi:type="dcterms:W3CDTF">2021-02-09T10:19:00Z</dcterms:modified>
</cp:coreProperties>
</file>